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A" w:rsidRPr="004F09A4" w:rsidRDefault="00B4732A" w:rsidP="00B4732A">
      <w:pPr>
        <w:jc w:val="center"/>
        <w:rPr>
          <w:rFonts w:asciiTheme="minorHAnsi" w:hAnsiTheme="minorHAnsi"/>
          <w:b/>
          <w:sz w:val="36"/>
          <w:szCs w:val="36"/>
        </w:rPr>
      </w:pPr>
      <w:r w:rsidRPr="004F09A4">
        <w:rPr>
          <w:rFonts w:asciiTheme="minorHAnsi" w:hAnsiTheme="minorHAnsi"/>
          <w:b/>
          <w:sz w:val="36"/>
          <w:szCs w:val="36"/>
        </w:rPr>
        <w:t>Deň otvorených kláštorov</w:t>
      </w:r>
    </w:p>
    <w:p w:rsidR="003A49EB" w:rsidRPr="004F09A4" w:rsidRDefault="00B4732A" w:rsidP="00B4732A">
      <w:pPr>
        <w:jc w:val="center"/>
        <w:rPr>
          <w:rFonts w:asciiTheme="minorHAnsi" w:hAnsiTheme="minorHAnsi"/>
          <w:b/>
          <w:sz w:val="36"/>
          <w:szCs w:val="36"/>
        </w:rPr>
      </w:pPr>
      <w:r w:rsidRPr="004F09A4">
        <w:rPr>
          <w:rFonts w:asciiTheme="minorHAnsi" w:hAnsiTheme="minorHAnsi"/>
          <w:b/>
          <w:sz w:val="36"/>
          <w:szCs w:val="36"/>
        </w:rPr>
        <w:t>Rímska únia Rádu sv. Uršule, komunita v</w:t>
      </w:r>
      <w:r w:rsidR="005926F5" w:rsidRPr="004F09A4">
        <w:rPr>
          <w:rFonts w:asciiTheme="minorHAnsi" w:hAnsiTheme="minorHAnsi"/>
          <w:b/>
          <w:sz w:val="36"/>
          <w:szCs w:val="36"/>
        </w:rPr>
        <w:t> </w:t>
      </w:r>
      <w:r w:rsidRPr="004F09A4">
        <w:rPr>
          <w:rFonts w:asciiTheme="minorHAnsi" w:hAnsiTheme="minorHAnsi"/>
          <w:b/>
          <w:sz w:val="36"/>
          <w:szCs w:val="36"/>
        </w:rPr>
        <w:t>Bratislave</w:t>
      </w:r>
    </w:p>
    <w:p w:rsidR="005926F5" w:rsidRDefault="005926F5" w:rsidP="00B4732A">
      <w:pPr>
        <w:jc w:val="center"/>
        <w:rPr>
          <w:sz w:val="28"/>
          <w:szCs w:val="28"/>
        </w:rPr>
      </w:pPr>
    </w:p>
    <w:p w:rsidR="0019786D" w:rsidRPr="00C73B43" w:rsidRDefault="0019786D" w:rsidP="00B4732A">
      <w:pPr>
        <w:jc w:val="center"/>
        <w:rPr>
          <w:sz w:val="28"/>
          <w:szCs w:val="28"/>
        </w:rPr>
      </w:pPr>
    </w:p>
    <w:p w:rsidR="00123C9B" w:rsidRDefault="00123C9B" w:rsidP="00B4732A">
      <w:pPr>
        <w:jc w:val="center"/>
        <w:rPr>
          <w:sz w:val="28"/>
          <w:szCs w:val="28"/>
        </w:rPr>
        <w:sectPr w:rsidR="00123C9B" w:rsidSect="004F09A4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p w:rsidR="005926F5" w:rsidRPr="00C73B43" w:rsidRDefault="005926F5" w:rsidP="00B4732A">
      <w:pPr>
        <w:jc w:val="center"/>
        <w:rPr>
          <w:sz w:val="28"/>
          <w:szCs w:val="28"/>
        </w:rPr>
      </w:pPr>
    </w:p>
    <w:p w:rsidR="00123C9B" w:rsidRPr="0019786D" w:rsidRDefault="005926F5" w:rsidP="00B4732A">
      <w:pPr>
        <w:jc w:val="center"/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Kde bolo</w:t>
      </w:r>
      <w:r w:rsidR="000F3818" w:rsidRPr="0019786D">
        <w:rPr>
          <w:rFonts w:ascii="Calligraphic 421 AT" w:hAnsi="Calligraphic 421 AT"/>
          <w:sz w:val="28"/>
          <w:szCs w:val="28"/>
        </w:rPr>
        <w:t>, tam bolo</w:t>
      </w:r>
      <w:r w:rsidR="00C73B43" w:rsidRPr="0019786D">
        <w:rPr>
          <w:rFonts w:ascii="Calligraphic 421 AT" w:hAnsi="Calligraphic 421 AT"/>
          <w:sz w:val="28"/>
          <w:szCs w:val="28"/>
        </w:rPr>
        <w:t>,</w:t>
      </w:r>
      <w:r w:rsidRPr="0019786D">
        <w:rPr>
          <w:rFonts w:ascii="Calligraphic 421 AT" w:hAnsi="Calligraphic 421 AT"/>
          <w:sz w:val="28"/>
          <w:szCs w:val="28"/>
        </w:rPr>
        <w:t xml:space="preserve"> už nie je </w:t>
      </w:r>
    </w:p>
    <w:p w:rsidR="005926F5" w:rsidRPr="0019786D" w:rsidRDefault="005926F5" w:rsidP="00B4732A">
      <w:pPr>
        <w:jc w:val="center"/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a</w:t>
      </w:r>
      <w:r w:rsidR="00C73B43" w:rsidRPr="0019786D">
        <w:rPr>
          <w:rFonts w:ascii="Calligraphic 421 AT" w:hAnsi="Calligraphic 421 AT"/>
          <w:sz w:val="28"/>
          <w:szCs w:val="28"/>
        </w:rPr>
        <w:t xml:space="preserve"> čo je, </w:t>
      </w:r>
      <w:r w:rsidR="000F3818" w:rsidRPr="0019786D">
        <w:rPr>
          <w:rFonts w:ascii="Calligraphic 421 AT" w:hAnsi="Calligraphic 421 AT"/>
          <w:sz w:val="28"/>
          <w:szCs w:val="28"/>
        </w:rPr>
        <w:t> </w:t>
      </w:r>
      <w:r w:rsidRPr="0019786D">
        <w:rPr>
          <w:rFonts w:ascii="Calligraphic 421 AT" w:hAnsi="Calligraphic 421 AT"/>
          <w:sz w:val="28"/>
          <w:szCs w:val="28"/>
        </w:rPr>
        <w:t>ktohovie</w:t>
      </w:r>
      <w:r w:rsidR="000F3818" w:rsidRPr="0019786D">
        <w:rPr>
          <w:rFonts w:ascii="Calligraphic 421 AT" w:hAnsi="Calligraphic 421 AT"/>
          <w:sz w:val="28"/>
          <w:szCs w:val="28"/>
        </w:rPr>
        <w:t>,</w:t>
      </w:r>
      <w:r w:rsidR="00C73B43" w:rsidRPr="0019786D">
        <w:rPr>
          <w:rFonts w:ascii="Calligraphic 421 AT" w:hAnsi="Calligraphic 421 AT"/>
          <w:sz w:val="28"/>
          <w:szCs w:val="28"/>
        </w:rPr>
        <w:t xml:space="preserve"> či</w:t>
      </w:r>
      <w:r w:rsidRPr="0019786D">
        <w:rPr>
          <w:rFonts w:ascii="Calligraphic 421 AT" w:hAnsi="Calligraphic 421 AT"/>
          <w:sz w:val="28"/>
          <w:szCs w:val="28"/>
        </w:rPr>
        <w:t xml:space="preserve"> </w:t>
      </w:r>
      <w:r w:rsidR="00C73B43" w:rsidRPr="0019786D">
        <w:rPr>
          <w:rFonts w:ascii="Calligraphic 421 AT" w:hAnsi="Calligraphic 421 AT"/>
          <w:sz w:val="28"/>
          <w:szCs w:val="28"/>
        </w:rPr>
        <w:t xml:space="preserve">ešte </w:t>
      </w:r>
      <w:r w:rsidRPr="0019786D">
        <w:rPr>
          <w:rFonts w:ascii="Calligraphic 421 AT" w:hAnsi="Calligraphic 421 AT"/>
          <w:sz w:val="28"/>
          <w:szCs w:val="28"/>
        </w:rPr>
        <w:t>bude</w:t>
      </w:r>
      <w:r w:rsidR="000F3818" w:rsidRPr="0019786D">
        <w:rPr>
          <w:rFonts w:ascii="Calligraphic 421 AT" w:hAnsi="Calligraphic 421 AT"/>
          <w:sz w:val="28"/>
          <w:szCs w:val="28"/>
        </w:rPr>
        <w:t>,</w:t>
      </w:r>
    </w:p>
    <w:p w:rsidR="00B4732A" w:rsidRPr="0019786D" w:rsidRDefault="005926F5" w:rsidP="00B4732A">
      <w:pPr>
        <w:jc w:val="center"/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preto dňa 27. mesiaca júna roku Pána dvetisícpät</w:t>
      </w:r>
      <w:r w:rsidR="000F3818" w:rsidRPr="0019786D">
        <w:rPr>
          <w:rFonts w:ascii="Calligraphic 421 AT" w:hAnsi="Calligraphic 421 AT"/>
          <w:sz w:val="28"/>
          <w:szCs w:val="28"/>
        </w:rPr>
        <w:t>násteho do kláštora nášho zubom </w:t>
      </w:r>
      <w:r w:rsidRPr="0019786D">
        <w:rPr>
          <w:rFonts w:ascii="Calligraphic 421 AT" w:hAnsi="Calligraphic 421 AT"/>
          <w:sz w:val="28"/>
          <w:szCs w:val="28"/>
        </w:rPr>
        <w:t xml:space="preserve">času poznačeného ráčiť vstúpte o hodine </w:t>
      </w:r>
    </w:p>
    <w:p w:rsidR="000F3818" w:rsidRPr="0019786D" w:rsidRDefault="00B4732A" w:rsidP="00123C9B">
      <w:pPr>
        <w:jc w:val="center"/>
        <w:rPr>
          <w:rFonts w:ascii="Calligraphic 421 AT" w:hAnsi="Calligraphic 421 AT"/>
          <w:b/>
          <w:sz w:val="28"/>
          <w:szCs w:val="28"/>
        </w:rPr>
      </w:pPr>
      <w:r w:rsidRPr="0019786D">
        <w:rPr>
          <w:rFonts w:ascii="Calligraphic 421 AT" w:hAnsi="Calligraphic 421 AT"/>
          <w:b/>
          <w:sz w:val="28"/>
          <w:szCs w:val="28"/>
        </w:rPr>
        <w:t>10.00</w:t>
      </w:r>
      <w:r w:rsidR="005926F5" w:rsidRPr="0019786D">
        <w:rPr>
          <w:rFonts w:ascii="Calligraphic 421 AT" w:hAnsi="Calligraphic 421 AT"/>
          <w:b/>
          <w:sz w:val="28"/>
          <w:szCs w:val="28"/>
        </w:rPr>
        <w:tab/>
      </w:r>
      <w:r w:rsidRPr="0019786D">
        <w:rPr>
          <w:rFonts w:ascii="Calligraphic 421 AT" w:hAnsi="Calligraphic 421 AT"/>
          <w:b/>
          <w:sz w:val="28"/>
          <w:szCs w:val="28"/>
        </w:rPr>
        <w:t>11.00</w:t>
      </w:r>
      <w:r w:rsidR="005926F5" w:rsidRPr="0019786D">
        <w:rPr>
          <w:rFonts w:ascii="Calligraphic 421 AT" w:hAnsi="Calligraphic 421 AT"/>
          <w:b/>
          <w:sz w:val="28"/>
          <w:szCs w:val="28"/>
        </w:rPr>
        <w:tab/>
      </w:r>
      <w:r w:rsidRPr="0019786D">
        <w:rPr>
          <w:rFonts w:ascii="Calligraphic 421 AT" w:hAnsi="Calligraphic 421 AT"/>
          <w:b/>
          <w:sz w:val="28"/>
          <w:szCs w:val="28"/>
        </w:rPr>
        <w:t>14.00</w:t>
      </w:r>
      <w:r w:rsidR="005926F5" w:rsidRPr="0019786D">
        <w:rPr>
          <w:rFonts w:ascii="Calligraphic 421 AT" w:hAnsi="Calligraphic 421 AT"/>
          <w:b/>
          <w:sz w:val="28"/>
          <w:szCs w:val="28"/>
        </w:rPr>
        <w:tab/>
      </w:r>
      <w:r w:rsidRPr="0019786D">
        <w:rPr>
          <w:rFonts w:ascii="Calligraphic 421 AT" w:hAnsi="Calligraphic 421 AT"/>
          <w:b/>
          <w:sz w:val="28"/>
          <w:szCs w:val="28"/>
        </w:rPr>
        <w:t>15.00</w:t>
      </w:r>
      <w:r w:rsidR="005926F5" w:rsidRPr="0019786D">
        <w:rPr>
          <w:rFonts w:ascii="Calligraphic 421 AT" w:hAnsi="Calligraphic 421 AT"/>
          <w:b/>
          <w:sz w:val="28"/>
          <w:szCs w:val="28"/>
        </w:rPr>
        <w:tab/>
      </w:r>
      <w:r w:rsidR="00D90012" w:rsidRPr="0019786D">
        <w:rPr>
          <w:rFonts w:ascii="Calligraphic 421 AT" w:hAnsi="Calligraphic 421 AT"/>
          <w:b/>
          <w:sz w:val="28"/>
          <w:szCs w:val="28"/>
        </w:rPr>
        <w:t xml:space="preserve">alebo </w:t>
      </w:r>
      <w:r w:rsidRPr="0019786D">
        <w:rPr>
          <w:rFonts w:ascii="Calligraphic 421 AT" w:hAnsi="Calligraphic 421 AT"/>
          <w:b/>
          <w:sz w:val="28"/>
          <w:szCs w:val="28"/>
        </w:rPr>
        <w:t>16.00</w:t>
      </w:r>
    </w:p>
    <w:p w:rsidR="00B4732A" w:rsidRPr="0019786D" w:rsidRDefault="005926F5" w:rsidP="00123C9B">
      <w:pPr>
        <w:jc w:val="center"/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 xml:space="preserve">a svedkami života </w:t>
      </w:r>
      <w:r w:rsidR="00D90012" w:rsidRPr="0019786D">
        <w:rPr>
          <w:rFonts w:ascii="Calligraphic 421 AT" w:hAnsi="Calligraphic 421 AT"/>
          <w:sz w:val="28"/>
          <w:szCs w:val="28"/>
        </w:rPr>
        <w:t xml:space="preserve">nášho </w:t>
      </w:r>
      <w:r w:rsidR="00C73B43" w:rsidRPr="0019786D">
        <w:rPr>
          <w:rFonts w:ascii="Calligraphic 421 AT" w:hAnsi="Calligraphic 421 AT"/>
          <w:sz w:val="28"/>
          <w:szCs w:val="28"/>
        </w:rPr>
        <w:t>sa staň</w:t>
      </w:r>
      <w:r w:rsidR="00D90012" w:rsidRPr="0019786D">
        <w:rPr>
          <w:rFonts w:ascii="Calligraphic 421 AT" w:hAnsi="Calligraphic 421 AT"/>
          <w:sz w:val="28"/>
          <w:szCs w:val="28"/>
        </w:rPr>
        <w:t>te</w:t>
      </w:r>
      <w:r w:rsidRPr="0019786D">
        <w:rPr>
          <w:rFonts w:ascii="Calligraphic 421 AT" w:hAnsi="Calligraphic 421 AT"/>
          <w:sz w:val="28"/>
          <w:szCs w:val="28"/>
        </w:rPr>
        <w:t>.</w:t>
      </w:r>
    </w:p>
    <w:p w:rsidR="000F3818" w:rsidRPr="0019786D" w:rsidRDefault="000F3818" w:rsidP="00B4732A">
      <w:pPr>
        <w:rPr>
          <w:rFonts w:ascii="Calligraphic 421 AT" w:hAnsi="Calligraphic 421 AT"/>
          <w:sz w:val="28"/>
          <w:szCs w:val="28"/>
        </w:rPr>
      </w:pPr>
    </w:p>
    <w:p w:rsidR="00B4732A" w:rsidRPr="0019786D" w:rsidRDefault="005926F5" w:rsidP="00B22D84">
      <w:pPr>
        <w:pStyle w:val="Odsekzoznamu"/>
        <w:numPr>
          <w:ilvl w:val="0"/>
          <w:numId w:val="1"/>
        </w:numPr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vaše oči uzrú</w:t>
      </w:r>
      <w:r w:rsidR="00B22D84" w:rsidRPr="0019786D">
        <w:rPr>
          <w:rFonts w:ascii="Calligraphic 421 AT" w:hAnsi="Calligraphic 421 AT"/>
          <w:sz w:val="28"/>
          <w:szCs w:val="28"/>
        </w:rPr>
        <w:t xml:space="preserve"> Madonu čiernu na oltár povýšenú </w:t>
      </w:r>
    </w:p>
    <w:p w:rsidR="00B4732A" w:rsidRPr="0019786D" w:rsidRDefault="00B4732A" w:rsidP="00B4732A">
      <w:pPr>
        <w:pStyle w:val="Odsekzoznamu"/>
        <w:numPr>
          <w:ilvl w:val="0"/>
          <w:numId w:val="1"/>
        </w:numPr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záhady krypty</w:t>
      </w:r>
      <w:r w:rsidR="00B22D84" w:rsidRPr="0019786D">
        <w:rPr>
          <w:rFonts w:ascii="Calligraphic 421 AT" w:hAnsi="Calligraphic 421 AT"/>
          <w:sz w:val="28"/>
          <w:szCs w:val="28"/>
        </w:rPr>
        <w:t xml:space="preserve"> odhalíte</w:t>
      </w:r>
    </w:p>
    <w:p w:rsidR="00B22D84" w:rsidRPr="0019786D" w:rsidRDefault="00B22D84" w:rsidP="00B4732A">
      <w:pPr>
        <w:pStyle w:val="Odsekzoznamu"/>
        <w:numPr>
          <w:ilvl w:val="0"/>
          <w:numId w:val="1"/>
        </w:numPr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život komunitný uršulínsky spoznáte  a listiny z čias dávnych uvidíte</w:t>
      </w:r>
    </w:p>
    <w:p w:rsidR="00B22D84" w:rsidRPr="0019786D" w:rsidRDefault="00B22D84" w:rsidP="00B4732A">
      <w:pPr>
        <w:pStyle w:val="Odsekzoznamu"/>
        <w:numPr>
          <w:ilvl w:val="0"/>
          <w:numId w:val="1"/>
        </w:numPr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kláštornú kuchyňu ochutnáte</w:t>
      </w:r>
    </w:p>
    <w:p w:rsidR="00B22D84" w:rsidRPr="0019786D" w:rsidRDefault="00B22D84" w:rsidP="00B4732A">
      <w:pPr>
        <w:pStyle w:val="Odsekzoznamu"/>
        <w:numPr>
          <w:ilvl w:val="0"/>
          <w:numId w:val="1"/>
        </w:numPr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a v čase, keď slnko už polovicu cesty prejde  indiánov na dvore stretnete</w:t>
      </w:r>
      <w:r w:rsidR="000F3818" w:rsidRPr="0019786D">
        <w:rPr>
          <w:rFonts w:ascii="Calligraphic 421 AT" w:hAnsi="Calligraphic 421 AT"/>
          <w:sz w:val="28"/>
          <w:szCs w:val="28"/>
        </w:rPr>
        <w:t xml:space="preserve"> a stratenú rajskú záhradu možno nájdete</w:t>
      </w:r>
    </w:p>
    <w:p w:rsidR="00D90012" w:rsidRPr="0019786D" w:rsidRDefault="00C73B43" w:rsidP="00B4732A">
      <w:pPr>
        <w:pStyle w:val="Odsekzoznamu"/>
        <w:numPr>
          <w:ilvl w:val="0"/>
          <w:numId w:val="1"/>
        </w:numPr>
        <w:rPr>
          <w:rFonts w:ascii="Calligraphic 421 AT" w:hAnsi="Calligraphic 421 AT"/>
          <w:sz w:val="28"/>
          <w:szCs w:val="28"/>
        </w:rPr>
      </w:pPr>
      <w:r w:rsidRPr="0019786D">
        <w:rPr>
          <w:rFonts w:ascii="Calligraphic 421 AT" w:hAnsi="Calligraphic 421 AT"/>
          <w:sz w:val="28"/>
          <w:szCs w:val="28"/>
        </w:rPr>
        <w:t>k</w:t>
      </w:r>
      <w:r w:rsidR="00D90012" w:rsidRPr="0019786D">
        <w:rPr>
          <w:rFonts w:ascii="Calligraphic 421 AT" w:hAnsi="Calligraphic 421 AT"/>
          <w:sz w:val="28"/>
          <w:szCs w:val="28"/>
        </w:rPr>
        <w:t xml:space="preserve">eď už všetkého nad hlavu </w:t>
      </w:r>
      <w:r w:rsidR="009954A5" w:rsidRPr="0019786D">
        <w:rPr>
          <w:rFonts w:ascii="Calligraphic 421 AT" w:hAnsi="Calligraphic 421 AT"/>
          <w:sz w:val="28"/>
          <w:szCs w:val="28"/>
        </w:rPr>
        <w:t xml:space="preserve">mať budete, do náručia Pánovho spočinúť príďte v hodinu </w:t>
      </w:r>
      <w:r w:rsidR="009954A5" w:rsidRPr="0019786D">
        <w:rPr>
          <w:rFonts w:ascii="Calligraphic 421 AT" w:hAnsi="Calligraphic 421 AT"/>
          <w:b/>
          <w:sz w:val="28"/>
          <w:szCs w:val="28"/>
        </w:rPr>
        <w:t xml:space="preserve">17.00 </w:t>
      </w:r>
      <w:r w:rsidR="009954A5" w:rsidRPr="0019786D">
        <w:rPr>
          <w:rFonts w:ascii="Calligraphic 421 AT" w:hAnsi="Calligraphic 421 AT"/>
          <w:sz w:val="28"/>
          <w:szCs w:val="28"/>
        </w:rPr>
        <w:t>a so sestrami ho chváliť ráčte</w:t>
      </w:r>
    </w:p>
    <w:p w:rsidR="000F3818" w:rsidRPr="0019786D" w:rsidRDefault="000F3818" w:rsidP="000F3818">
      <w:pPr>
        <w:rPr>
          <w:rFonts w:ascii="Calligraphic 421 AT" w:hAnsi="Calligraphic 421 AT"/>
          <w:sz w:val="28"/>
          <w:szCs w:val="28"/>
        </w:rPr>
      </w:pPr>
    </w:p>
    <w:p w:rsidR="000F3818" w:rsidRPr="00C73B43" w:rsidRDefault="000F3818" w:rsidP="000F3818">
      <w:pPr>
        <w:rPr>
          <w:sz w:val="28"/>
          <w:szCs w:val="28"/>
        </w:rPr>
      </w:pPr>
    </w:p>
    <w:p w:rsidR="000F3818" w:rsidRPr="00C73B43" w:rsidRDefault="00123C9B" w:rsidP="000F3818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0F3818" w:rsidRPr="004F09A4" w:rsidRDefault="000F3818" w:rsidP="000F3818">
      <w:pPr>
        <w:jc w:val="center"/>
        <w:rPr>
          <w:rFonts w:asciiTheme="minorHAnsi" w:hAnsiTheme="minorHAnsi"/>
          <w:b/>
          <w:sz w:val="28"/>
          <w:szCs w:val="28"/>
        </w:rPr>
      </w:pPr>
      <w:r w:rsidRPr="004F09A4">
        <w:rPr>
          <w:rFonts w:asciiTheme="minorHAnsi" w:hAnsiTheme="minorHAnsi"/>
          <w:b/>
          <w:sz w:val="28"/>
          <w:szCs w:val="28"/>
        </w:rPr>
        <w:t>Preklad pomocou Google translatora</w:t>
      </w:r>
    </w:p>
    <w:p w:rsidR="000F3818" w:rsidRPr="004F09A4" w:rsidRDefault="000F3818" w:rsidP="000F3818">
      <w:pPr>
        <w:jc w:val="center"/>
        <w:rPr>
          <w:rFonts w:asciiTheme="minorHAnsi" w:hAnsiTheme="minorHAnsi"/>
          <w:sz w:val="28"/>
          <w:szCs w:val="28"/>
        </w:rPr>
      </w:pPr>
    </w:p>
    <w:p w:rsidR="0019786D" w:rsidRPr="004F09A4" w:rsidRDefault="0019786D" w:rsidP="000F3818">
      <w:pPr>
        <w:jc w:val="center"/>
        <w:rPr>
          <w:rFonts w:asciiTheme="minorHAnsi" w:hAnsiTheme="minorHAnsi" w:cs="Courier New"/>
          <w:sz w:val="28"/>
          <w:szCs w:val="28"/>
        </w:rPr>
      </w:pPr>
    </w:p>
    <w:p w:rsidR="000F3818" w:rsidRPr="004F09A4" w:rsidRDefault="000F3818" w:rsidP="00693AE7">
      <w:pPr>
        <w:ind w:left="1416"/>
        <w:rPr>
          <w:rFonts w:asciiTheme="minorHAnsi" w:hAnsiTheme="minorHAnsi" w:cs="Courier New"/>
          <w:sz w:val="28"/>
          <w:szCs w:val="28"/>
        </w:rPr>
      </w:pPr>
      <w:r w:rsidRPr="004F09A4">
        <w:rPr>
          <w:rFonts w:asciiTheme="minorHAnsi" w:hAnsiTheme="minorHAnsi" w:cs="Courier New"/>
          <w:sz w:val="28"/>
          <w:szCs w:val="28"/>
        </w:rPr>
        <w:t>Kedy: 27.</w:t>
      </w:r>
      <w:r w:rsidR="0019786D" w:rsidRPr="004F09A4">
        <w:rPr>
          <w:rFonts w:asciiTheme="minorHAnsi" w:hAnsiTheme="minorHAnsi" w:cs="Courier New"/>
          <w:sz w:val="28"/>
          <w:szCs w:val="28"/>
        </w:rPr>
        <w:t xml:space="preserve"> </w:t>
      </w:r>
      <w:r w:rsidRPr="004F09A4">
        <w:rPr>
          <w:rFonts w:asciiTheme="minorHAnsi" w:hAnsiTheme="minorHAnsi" w:cs="Courier New"/>
          <w:sz w:val="28"/>
          <w:szCs w:val="28"/>
        </w:rPr>
        <w:t>6.</w:t>
      </w:r>
      <w:r w:rsidR="0019786D" w:rsidRPr="004F09A4">
        <w:rPr>
          <w:rFonts w:asciiTheme="minorHAnsi" w:hAnsiTheme="minorHAnsi" w:cs="Courier New"/>
          <w:sz w:val="28"/>
          <w:szCs w:val="28"/>
        </w:rPr>
        <w:t xml:space="preserve"> </w:t>
      </w:r>
      <w:r w:rsidRPr="004F09A4">
        <w:rPr>
          <w:rFonts w:asciiTheme="minorHAnsi" w:hAnsiTheme="minorHAnsi" w:cs="Courier New"/>
          <w:sz w:val="28"/>
          <w:szCs w:val="28"/>
        </w:rPr>
        <w:t>2015</w:t>
      </w:r>
    </w:p>
    <w:p w:rsidR="000F3818" w:rsidRPr="004F09A4" w:rsidRDefault="000F3818" w:rsidP="00693AE7">
      <w:pPr>
        <w:ind w:left="1416"/>
        <w:rPr>
          <w:rFonts w:asciiTheme="minorHAnsi" w:hAnsiTheme="minorHAnsi" w:cs="Courier New"/>
          <w:sz w:val="28"/>
          <w:szCs w:val="28"/>
        </w:rPr>
      </w:pPr>
      <w:r w:rsidRPr="004F09A4">
        <w:rPr>
          <w:rFonts w:asciiTheme="minorHAnsi" w:hAnsiTheme="minorHAnsi" w:cs="Courier New"/>
          <w:sz w:val="28"/>
          <w:szCs w:val="28"/>
        </w:rPr>
        <w:t>Kde: Uršulínska 3, Bratislava</w:t>
      </w:r>
    </w:p>
    <w:p w:rsidR="000F3818" w:rsidRPr="004F09A4" w:rsidRDefault="000F3818" w:rsidP="00693AE7">
      <w:pPr>
        <w:ind w:left="1416"/>
        <w:rPr>
          <w:rFonts w:asciiTheme="minorHAnsi" w:hAnsiTheme="minorHAnsi" w:cs="Courier New"/>
          <w:b/>
          <w:sz w:val="28"/>
          <w:szCs w:val="28"/>
        </w:rPr>
      </w:pPr>
      <w:r w:rsidRPr="004F09A4">
        <w:rPr>
          <w:rFonts w:asciiTheme="minorHAnsi" w:hAnsiTheme="minorHAnsi" w:cs="Courier New"/>
          <w:sz w:val="28"/>
          <w:szCs w:val="28"/>
        </w:rPr>
        <w:t xml:space="preserve">O koľkej: </w:t>
      </w:r>
      <w:r w:rsidRPr="004F09A4">
        <w:rPr>
          <w:rFonts w:asciiTheme="minorHAnsi" w:hAnsiTheme="minorHAnsi" w:cs="Courier New"/>
          <w:b/>
          <w:sz w:val="28"/>
          <w:szCs w:val="28"/>
        </w:rPr>
        <w:t>10.00</w:t>
      </w:r>
      <w:r w:rsidR="00693AE7" w:rsidRPr="004F09A4">
        <w:rPr>
          <w:rFonts w:asciiTheme="minorHAnsi" w:hAnsiTheme="minorHAnsi" w:cs="Courier New"/>
          <w:b/>
          <w:sz w:val="28"/>
          <w:szCs w:val="28"/>
        </w:rPr>
        <w:t xml:space="preserve">, </w:t>
      </w:r>
      <w:r w:rsidRPr="004F09A4">
        <w:rPr>
          <w:rFonts w:asciiTheme="minorHAnsi" w:hAnsiTheme="minorHAnsi" w:cs="Courier New"/>
          <w:b/>
          <w:sz w:val="28"/>
          <w:szCs w:val="28"/>
        </w:rPr>
        <w:t>11.00</w:t>
      </w:r>
      <w:r w:rsidR="00693AE7" w:rsidRPr="004F09A4">
        <w:rPr>
          <w:rFonts w:asciiTheme="minorHAnsi" w:hAnsiTheme="minorHAnsi" w:cs="Courier New"/>
          <w:b/>
          <w:sz w:val="28"/>
          <w:szCs w:val="28"/>
        </w:rPr>
        <w:t xml:space="preserve">, </w:t>
      </w:r>
      <w:r w:rsidRPr="004F09A4">
        <w:rPr>
          <w:rFonts w:asciiTheme="minorHAnsi" w:hAnsiTheme="minorHAnsi" w:cs="Courier New"/>
          <w:b/>
          <w:sz w:val="28"/>
          <w:szCs w:val="28"/>
        </w:rPr>
        <w:t>14.00</w:t>
      </w:r>
      <w:r w:rsidR="00693AE7" w:rsidRPr="004F09A4">
        <w:rPr>
          <w:rFonts w:asciiTheme="minorHAnsi" w:hAnsiTheme="minorHAnsi" w:cs="Courier New"/>
          <w:b/>
          <w:sz w:val="28"/>
          <w:szCs w:val="28"/>
        </w:rPr>
        <w:t xml:space="preserve">, </w:t>
      </w:r>
      <w:r w:rsidRPr="004F09A4">
        <w:rPr>
          <w:rFonts w:asciiTheme="minorHAnsi" w:hAnsiTheme="minorHAnsi" w:cs="Courier New"/>
          <w:b/>
          <w:sz w:val="28"/>
          <w:szCs w:val="28"/>
        </w:rPr>
        <w:t>15.00</w:t>
      </w:r>
      <w:r w:rsidR="00693AE7" w:rsidRPr="004F09A4">
        <w:rPr>
          <w:rFonts w:asciiTheme="minorHAnsi" w:hAnsiTheme="minorHAnsi" w:cs="Courier New"/>
          <w:b/>
          <w:sz w:val="28"/>
          <w:szCs w:val="28"/>
        </w:rPr>
        <w:t xml:space="preserve">, </w:t>
      </w:r>
      <w:r w:rsidRPr="004F09A4">
        <w:rPr>
          <w:rFonts w:asciiTheme="minorHAnsi" w:hAnsiTheme="minorHAnsi" w:cs="Courier New"/>
          <w:b/>
          <w:sz w:val="28"/>
          <w:szCs w:val="28"/>
        </w:rPr>
        <w:t>16.00</w:t>
      </w:r>
    </w:p>
    <w:p w:rsidR="009954A5" w:rsidRPr="004F09A4" w:rsidRDefault="000F3818" w:rsidP="009954A5">
      <w:pPr>
        <w:ind w:left="1416"/>
        <w:rPr>
          <w:rFonts w:asciiTheme="minorHAnsi" w:hAnsiTheme="minorHAnsi" w:cs="Courier New"/>
          <w:sz w:val="28"/>
          <w:szCs w:val="28"/>
        </w:rPr>
      </w:pPr>
      <w:r w:rsidRPr="004F09A4">
        <w:rPr>
          <w:rFonts w:asciiTheme="minorHAnsi" w:hAnsiTheme="minorHAnsi" w:cs="Courier New"/>
          <w:sz w:val="28"/>
          <w:szCs w:val="28"/>
        </w:rPr>
        <w:t>Čo:</w:t>
      </w:r>
      <w:r w:rsidR="00693AE7" w:rsidRPr="004F09A4">
        <w:rPr>
          <w:rFonts w:asciiTheme="minorHAnsi" w:hAnsiTheme="minorHAnsi" w:cs="Courier New"/>
          <w:sz w:val="28"/>
          <w:szCs w:val="28"/>
        </w:rPr>
        <w:t xml:space="preserve"> </w:t>
      </w:r>
    </w:p>
    <w:p w:rsidR="009954A5" w:rsidRPr="004F09A4" w:rsidRDefault="000C2A7F" w:rsidP="009954A5">
      <w:pPr>
        <w:pStyle w:val="Odsekzoznamu"/>
        <w:numPr>
          <w:ilvl w:val="0"/>
          <w:numId w:val="5"/>
        </w:numPr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>prehliadka kostola</w:t>
      </w:r>
      <w:r w:rsidR="000F3818" w:rsidRPr="004F09A4">
        <w:rPr>
          <w:rFonts w:asciiTheme="minorHAnsi" w:hAnsiTheme="minorHAnsi" w:cs="Courier New"/>
          <w:sz w:val="28"/>
          <w:szCs w:val="28"/>
        </w:rPr>
        <w:t xml:space="preserve"> </w:t>
      </w:r>
    </w:p>
    <w:p w:rsidR="009954A5" w:rsidRPr="004F09A4" w:rsidRDefault="000F3818" w:rsidP="009954A5">
      <w:pPr>
        <w:pStyle w:val="Odsekzoznamu"/>
        <w:numPr>
          <w:ilvl w:val="0"/>
          <w:numId w:val="5"/>
        </w:numPr>
        <w:rPr>
          <w:rFonts w:asciiTheme="minorHAnsi" w:hAnsiTheme="minorHAnsi" w:cs="Courier New"/>
          <w:sz w:val="28"/>
          <w:szCs w:val="28"/>
        </w:rPr>
      </w:pPr>
      <w:r w:rsidRPr="004F09A4">
        <w:rPr>
          <w:rFonts w:asciiTheme="minorHAnsi" w:hAnsiTheme="minorHAnsi" w:cs="Courier New"/>
          <w:sz w:val="28"/>
          <w:szCs w:val="28"/>
        </w:rPr>
        <w:t>kr</w:t>
      </w:r>
      <w:r w:rsidR="000C2A7F">
        <w:rPr>
          <w:rFonts w:asciiTheme="minorHAnsi" w:hAnsiTheme="minorHAnsi" w:cs="Courier New"/>
          <w:sz w:val="28"/>
          <w:szCs w:val="28"/>
        </w:rPr>
        <w:t>ypty</w:t>
      </w:r>
    </w:p>
    <w:p w:rsidR="009954A5" w:rsidRPr="004F09A4" w:rsidRDefault="000F3818" w:rsidP="009954A5">
      <w:pPr>
        <w:pStyle w:val="Odsekzoznamu"/>
        <w:numPr>
          <w:ilvl w:val="0"/>
          <w:numId w:val="5"/>
        </w:numPr>
        <w:rPr>
          <w:rFonts w:asciiTheme="minorHAnsi" w:hAnsiTheme="minorHAnsi" w:cs="Courier New"/>
          <w:sz w:val="28"/>
          <w:szCs w:val="28"/>
        </w:rPr>
      </w:pPr>
      <w:r w:rsidRPr="004F09A4">
        <w:rPr>
          <w:rFonts w:asciiTheme="minorHAnsi" w:hAnsiTheme="minorHAnsi" w:cs="Courier New"/>
          <w:sz w:val="28"/>
          <w:szCs w:val="28"/>
        </w:rPr>
        <w:t xml:space="preserve">prezentácia </w:t>
      </w:r>
      <w:r w:rsidR="000C2A7F">
        <w:rPr>
          <w:rFonts w:asciiTheme="minorHAnsi" w:hAnsiTheme="minorHAnsi" w:cs="Courier New"/>
          <w:sz w:val="28"/>
          <w:szCs w:val="28"/>
        </w:rPr>
        <w:t>zo života sestier</w:t>
      </w:r>
    </w:p>
    <w:p w:rsidR="009954A5" w:rsidRPr="004F09A4" w:rsidRDefault="009954A5" w:rsidP="009954A5">
      <w:pPr>
        <w:pStyle w:val="Odsekzoznamu"/>
        <w:numPr>
          <w:ilvl w:val="0"/>
          <w:numId w:val="5"/>
        </w:numPr>
        <w:rPr>
          <w:rFonts w:asciiTheme="minorHAnsi" w:hAnsiTheme="minorHAnsi" w:cs="Courier New"/>
          <w:sz w:val="28"/>
          <w:szCs w:val="28"/>
        </w:rPr>
      </w:pPr>
      <w:r w:rsidRPr="004F09A4">
        <w:rPr>
          <w:rFonts w:asciiTheme="minorHAnsi" w:hAnsiTheme="minorHAnsi" w:cs="Courier New"/>
          <w:sz w:val="28"/>
          <w:szCs w:val="28"/>
        </w:rPr>
        <w:t>občerstvenie</w:t>
      </w:r>
    </w:p>
    <w:p w:rsidR="000F3818" w:rsidRPr="004F09A4" w:rsidRDefault="00693AE7" w:rsidP="009954A5">
      <w:pPr>
        <w:pStyle w:val="Odsekzoznamu"/>
        <w:numPr>
          <w:ilvl w:val="0"/>
          <w:numId w:val="5"/>
        </w:numPr>
        <w:rPr>
          <w:rFonts w:asciiTheme="minorHAnsi" w:hAnsiTheme="minorHAnsi" w:cs="Courier New"/>
          <w:sz w:val="28"/>
          <w:szCs w:val="28"/>
        </w:rPr>
      </w:pPr>
      <w:r w:rsidRPr="004F09A4">
        <w:rPr>
          <w:rFonts w:asciiTheme="minorHAnsi" w:hAnsiTheme="minorHAnsi" w:cs="Courier New"/>
          <w:sz w:val="28"/>
          <w:szCs w:val="28"/>
        </w:rPr>
        <w:t>poobedný program pre deti na dvore</w:t>
      </w:r>
    </w:p>
    <w:p w:rsidR="009954A5" w:rsidRPr="004F09A4" w:rsidRDefault="009954A5" w:rsidP="009954A5">
      <w:pPr>
        <w:rPr>
          <w:rFonts w:asciiTheme="minorHAnsi" w:hAnsiTheme="minorHAnsi" w:cs="Courier New"/>
          <w:sz w:val="28"/>
          <w:szCs w:val="28"/>
        </w:rPr>
      </w:pPr>
    </w:p>
    <w:p w:rsidR="009954A5" w:rsidRPr="004F09A4" w:rsidRDefault="009954A5" w:rsidP="00693AE7">
      <w:pPr>
        <w:ind w:left="1416"/>
        <w:rPr>
          <w:rFonts w:asciiTheme="minorHAnsi" w:hAnsiTheme="minorHAnsi" w:cs="Courier New"/>
          <w:sz w:val="28"/>
          <w:szCs w:val="28"/>
        </w:rPr>
      </w:pPr>
      <w:r w:rsidRPr="004F09A4">
        <w:rPr>
          <w:rFonts w:asciiTheme="minorHAnsi" w:hAnsiTheme="minorHAnsi" w:cs="Courier New"/>
          <w:b/>
          <w:sz w:val="28"/>
          <w:szCs w:val="28"/>
        </w:rPr>
        <w:t>17.00</w:t>
      </w:r>
      <w:r w:rsidRPr="004F09A4">
        <w:rPr>
          <w:rFonts w:asciiTheme="minorHAnsi" w:hAnsiTheme="minorHAnsi" w:cs="Courier New"/>
          <w:sz w:val="28"/>
          <w:szCs w:val="28"/>
        </w:rPr>
        <w:t xml:space="preserve"> adorácia a vešpery v kostole  </w:t>
      </w:r>
    </w:p>
    <w:p w:rsidR="000F3818" w:rsidRPr="004F09A4" w:rsidRDefault="000F3818" w:rsidP="00693AE7">
      <w:pPr>
        <w:ind w:left="1416"/>
        <w:rPr>
          <w:rFonts w:asciiTheme="minorHAnsi" w:hAnsiTheme="minorHAnsi" w:cs="Courier New"/>
          <w:sz w:val="28"/>
          <w:szCs w:val="28"/>
        </w:rPr>
      </w:pPr>
    </w:p>
    <w:p w:rsidR="004F09A4" w:rsidRPr="004F09A4" w:rsidRDefault="004F09A4" w:rsidP="004F09A4">
      <w:pPr>
        <w:ind w:left="1416"/>
        <w:rPr>
          <w:sz w:val="96"/>
          <w:szCs w:val="96"/>
        </w:rPr>
      </w:pPr>
    </w:p>
    <w:sectPr w:rsidR="004F09A4" w:rsidRPr="004F09A4" w:rsidSect="00123C9B">
      <w:type w:val="continuous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ligraphic 421 AT">
    <w:panose1 w:val="02000505060000020003"/>
    <w:charset w:val="EE"/>
    <w:family w:val="auto"/>
    <w:pitch w:val="variable"/>
    <w:sig w:usb0="8000002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597"/>
    <w:multiLevelType w:val="hybridMultilevel"/>
    <w:tmpl w:val="28DE599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5A01E5D"/>
    <w:multiLevelType w:val="hybridMultilevel"/>
    <w:tmpl w:val="F996828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D153C94"/>
    <w:multiLevelType w:val="hybridMultilevel"/>
    <w:tmpl w:val="73B6AEF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7546813"/>
    <w:multiLevelType w:val="hybridMultilevel"/>
    <w:tmpl w:val="D11E0D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4514E"/>
    <w:multiLevelType w:val="hybridMultilevel"/>
    <w:tmpl w:val="0B82C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B4732A"/>
    <w:rsid w:val="000C2A7F"/>
    <w:rsid w:val="000F3818"/>
    <w:rsid w:val="00123C9B"/>
    <w:rsid w:val="0019786D"/>
    <w:rsid w:val="001A3EDE"/>
    <w:rsid w:val="00206135"/>
    <w:rsid w:val="003149C2"/>
    <w:rsid w:val="003A49EB"/>
    <w:rsid w:val="004F09A4"/>
    <w:rsid w:val="005926F5"/>
    <w:rsid w:val="00693AE7"/>
    <w:rsid w:val="007230CD"/>
    <w:rsid w:val="009954A5"/>
    <w:rsid w:val="00A67CBD"/>
    <w:rsid w:val="00B22D84"/>
    <w:rsid w:val="00B4732A"/>
    <w:rsid w:val="00C73B43"/>
    <w:rsid w:val="00D90012"/>
    <w:rsid w:val="00F6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9C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49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4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B4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0707-E2F2-4DC7-A67B-8477DB29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5</cp:revision>
  <dcterms:created xsi:type="dcterms:W3CDTF">2015-06-11T17:46:00Z</dcterms:created>
  <dcterms:modified xsi:type="dcterms:W3CDTF">2015-06-11T19:30:00Z</dcterms:modified>
</cp:coreProperties>
</file>